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sz w:val="20"/>
        </w:rPr>
        <w:t>EXCELENTÍSSIMO SENHOR PRESIDENTE DA BANCA EXAMINADORA</w:t>
      </w:r>
    </w:p>
    <w:p/>
    <w:p/>
    <w:p>
      <w:r>
        <w:rPr>
          <w:b/>
          <w:i w:val="0"/>
          <w:sz w:val="20"/>
        </w:rPr>
        <w:t>Nome do Candidato: __________________________________________________________</w:t>
      </w:r>
    </w:p>
    <w:p>
      <w:r>
        <w:rPr>
          <w:b/>
          <w:i w:val="0"/>
          <w:sz w:val="20"/>
        </w:rPr>
        <w:t>Número de Inscrição: _________________________________________________________</w:t>
      </w:r>
    </w:p>
    <w:p>
      <w:r>
        <w:rPr>
          <w:b/>
          <w:i w:val="0"/>
          <w:sz w:val="20"/>
        </w:rPr>
        <w:t>Cargo/Área do Concurso: _______________________________________________________</w:t>
      </w:r>
    </w:p>
    <w:p>
      <w:r>
        <w:rPr>
          <w:b/>
          <w:i w:val="0"/>
          <w:sz w:val="20"/>
        </w:rPr>
        <w:t>Número do Processo/Protocolo (se houver): ______________________________________</w:t>
      </w:r>
    </w:p>
    <w:p/>
    <w:p/>
    <w:p>
      <w:pPr>
        <w:jc w:val="center"/>
      </w:pPr>
      <w:r>
        <w:rPr>
          <w:b/>
          <w:sz w:val="24"/>
        </w:rPr>
        <w:t>RECURSO ADMINISTRATIVO</w:t>
      </w:r>
    </w:p>
    <w:p/>
    <w:p>
      <w:r>
        <w:rPr>
          <w:b w:val="0"/>
          <w:i w:val="0"/>
          <w:sz w:val="20"/>
        </w:rPr>
        <w:t>O candidato acima identificado vem, respeitosamente, interpor o presente recurso administrativo em face do resultado divulgado no concurso público para o cargo acima mencionado, conforme os fundamentos de fato e de direito a seguir expostos.</w:t>
      </w:r>
    </w:p>
    <w:p>
      <w:r>
        <w:rPr>
          <w:b/>
          <w:sz w:val="22"/>
        </w:rPr>
        <w:t>I - DOS FATOS</w:t>
      </w:r>
    </w:p>
    <w:p>
      <w:r>
        <w:rPr>
          <w:b w:val="0"/>
          <w:i w:val="0"/>
          <w:sz w:val="20"/>
        </w:rPr>
        <w:t>1. O candidato realizou todas as etapas do certame, conforme previsto no edital do concurso público.</w:t>
      </w:r>
    </w:p>
    <w:p>
      <w:r>
        <w:rPr>
          <w:b w:val="0"/>
          <w:i w:val="0"/>
          <w:sz w:val="20"/>
        </w:rPr>
        <w:t>2. Ocorreu a divulgação do resultado preliminar, no qual o candidato obteve nota e classificação que entende ter sido prejudicado por eventual erro ou equívoco na correção/avaliação.</w:t>
      </w:r>
    </w:p>
    <w:p>
      <w:r>
        <w:rPr>
          <w:b w:val="0"/>
          <w:i w:val="0"/>
          <w:sz w:val="20"/>
        </w:rPr>
        <w:t>3. O candidato analisou detalhadamente os critérios de correção e os resultados divulgados, identificando inconsistências passíveis de revisão.</w:t>
      </w:r>
    </w:p>
    <w:p>
      <w:r>
        <w:rPr>
          <w:b/>
          <w:sz w:val="22"/>
        </w:rPr>
        <w:t>II - DO DIREITO</w:t>
      </w:r>
    </w:p>
    <w:p>
      <w:r>
        <w:rPr>
          <w:b w:val="0"/>
          <w:i w:val="0"/>
          <w:sz w:val="20"/>
        </w:rPr>
        <w:t>4. Nos termos do edital do concurso, bem como da legislação aplicável, é assegurado ao candidato o direito à interposição de recurso contra o resultado preliminar, com a finalidade de garantir a transparência e a legalidade do certame.</w:t>
      </w:r>
    </w:p>
    <w:p>
      <w:r>
        <w:rPr>
          <w:b w:val="0"/>
          <w:i w:val="0"/>
          <w:sz w:val="20"/>
        </w:rPr>
        <w:t>5. A Constituição Federal estabelece, em seu artigo 37, a exigência de legalidade, impessoalidade, moralidade, publicidade e eficiência na administração pública, princípios que devem nortear a realização de concursos públicos.</w:t>
      </w:r>
    </w:p>
    <w:p>
      <w:r>
        <w:rPr>
          <w:b w:val="0"/>
          <w:i w:val="0"/>
          <w:sz w:val="20"/>
        </w:rPr>
        <w:t>6. O candidato fundamenta seu recurso nos seguintes pontos específicos:</w:t>
      </w:r>
    </w:p>
    <w:p>
      <w:r>
        <w:rPr>
          <w:b w:val="0"/>
          <w:i w:val="0"/>
          <w:sz w:val="20"/>
        </w:rPr>
        <w:t>a) Divergência na correção da questão nº ___, na qual a resposta correta foi desconsiderada, conforme análise dos gabaritos oficiais e legislação pertinente;</w:t>
      </w:r>
    </w:p>
    <w:p>
      <w:r>
        <w:rPr>
          <w:b w:val="0"/>
          <w:i w:val="0"/>
          <w:sz w:val="20"/>
        </w:rPr>
        <w:t>b) Falha material na atribuição de pontos na prova discursiva, especialmente no item ___, que não recebeu a pontuação adequada;</w:t>
      </w:r>
    </w:p>
    <w:p>
      <w:r>
        <w:rPr>
          <w:b w:val="0"/>
          <w:i w:val="0"/>
          <w:sz w:val="20"/>
        </w:rPr>
        <w:t>c) Ausência de justificativa plausível para a exclusão de determinada questão ou para a desconsideração de resposta considerada correta;</w:t>
      </w:r>
    </w:p>
    <w:p>
      <w:r>
        <w:rPr>
          <w:b/>
          <w:sz w:val="22"/>
        </w:rPr>
        <w:t>III - DOS PEDIDOS</w:t>
      </w:r>
    </w:p>
    <w:p>
      <w:r>
        <w:rPr>
          <w:b w:val="0"/>
          <w:i w:val="0"/>
          <w:sz w:val="20"/>
        </w:rPr>
        <w:t>7. Diante do exposto, requer:</w:t>
      </w:r>
    </w:p>
    <w:p>
      <w:r>
        <w:rPr>
          <w:b w:val="0"/>
          <w:i w:val="0"/>
          <w:sz w:val="20"/>
        </w:rPr>
        <w:t>a) O conhecimento e o provimento do presente recurso administrativo;</w:t>
      </w:r>
    </w:p>
    <w:p>
      <w:r>
        <w:rPr>
          <w:b w:val="0"/>
          <w:i w:val="0"/>
          <w:sz w:val="20"/>
        </w:rPr>
        <w:t>b) A revisão da correção da prova objetiva e/ou discursiva, com a retificação da nota final obtida;</w:t>
      </w:r>
    </w:p>
    <w:p>
      <w:r>
        <w:rPr>
          <w:b w:val="0"/>
          <w:i w:val="0"/>
          <w:sz w:val="20"/>
        </w:rPr>
        <w:t>c) A retificação da classificação final do candidato no concurso público, conforme o resultado correto;</w:t>
      </w:r>
    </w:p>
    <w:p>
      <w:r>
        <w:rPr>
          <w:b w:val="0"/>
          <w:i w:val="0"/>
          <w:sz w:val="20"/>
        </w:rPr>
        <w:t>d) A comunicação formal ao candidato acerca do resultado do presente recurso;</w:t>
      </w:r>
    </w:p>
    <w:p>
      <w:r>
        <w:rPr>
          <w:b/>
          <w:sz w:val="22"/>
        </w:rPr>
        <w:t>IV - DAS PROVAS</w:t>
      </w:r>
    </w:p>
    <w:p>
      <w:r>
        <w:rPr>
          <w:b w:val="0"/>
          <w:i w:val="0"/>
          <w:sz w:val="20"/>
        </w:rPr>
        <w:t>8. O candidato junta a este recurso os seguintes documentos para comprovação dos fatos alegados:</w:t>
      </w:r>
    </w:p>
    <w:p>
      <w:r>
        <w:rPr>
          <w:b w:val="0"/>
          <w:i w:val="0"/>
          <w:sz w:val="20"/>
        </w:rPr>
        <w:t>- Cópia do edital do concurso público;</w:t>
      </w:r>
    </w:p>
    <w:p>
      <w:r>
        <w:rPr>
          <w:b w:val="0"/>
          <w:i w:val="0"/>
          <w:sz w:val="20"/>
        </w:rPr>
        <w:t>- Comprovantes de inscrição e realização das provas;</w:t>
      </w:r>
    </w:p>
    <w:p>
      <w:r>
        <w:rPr>
          <w:b w:val="0"/>
          <w:i w:val="0"/>
          <w:sz w:val="20"/>
        </w:rPr>
        <w:t>- Cópia do gabarito preliminar e resposta oficial;</w:t>
      </w:r>
    </w:p>
    <w:p>
      <w:r>
        <w:rPr>
          <w:b w:val="0"/>
          <w:i w:val="0"/>
          <w:sz w:val="20"/>
        </w:rPr>
        <w:t>- Outros documentos que comprovem a alegação de erro na correção.</w:t>
      </w:r>
    </w:p>
    <w:p>
      <w:r>
        <w:rPr>
          <w:b/>
          <w:sz w:val="22"/>
        </w:rPr>
        <w:t>V - DO PEDIDO DE URGÊNCIA</w:t>
      </w:r>
    </w:p>
    <w:p>
      <w:r>
        <w:rPr>
          <w:b w:val="0"/>
          <w:i w:val="0"/>
          <w:sz w:val="20"/>
        </w:rPr>
        <w:t>9. Considerando o prazo para recursos e a necessidade de garantir o direito do candidato, requer a análise célere deste recurso, de modo a evitar prejuízos irreparáveis.</w:t>
      </w:r>
    </w:p>
    <w:p>
      <w:r>
        <w:rPr>
          <w:b/>
          <w:sz w:val="22"/>
        </w:rPr>
        <w:t>VI - DOS REQUERIMENTOS FINAIS</w:t>
      </w:r>
    </w:p>
    <w:p>
      <w:r>
        <w:rPr>
          <w:b w:val="0"/>
          <w:i w:val="0"/>
          <w:sz w:val="20"/>
        </w:rPr>
        <w:t>10. Por fim, o candidato requer que todas as notificações e decisões relativas a este recurso sejam encaminhadas para o endereço e contatos informados no cadastro do concurso.</w:t>
      </w:r>
    </w:p>
    <w:p>
      <w:r>
        <w:rPr>
          <w:b w:val="0"/>
          <w:i w:val="0"/>
          <w:sz w:val="20"/>
        </w:rPr>
        <w:t>11. Nestes termos, pede deferimento.</w:t>
      </w:r>
    </w:p>
    <w:p>
      <w:pPr>
        <w:jc w:val="center"/>
      </w:pPr>
      <w:r>
        <w:rPr>
          <w:b w:val="0"/>
          <w:i w:val="0"/>
          <w:sz w:val="20"/>
        </w:rPr>
        <w:t>______________________________, __ de ____________________ de ________</w:t>
      </w:r>
    </w:p>
    <w:p/>
    <w:p/>
    <w:p>
      <w:pPr>
        <w:jc w:val="center"/>
      </w:pPr>
      <w:r>
        <w:rPr>
          <w:b w:val="0"/>
          <w:i w:val="0"/>
          <w:sz w:val="20"/>
        </w:rPr>
        <w:t>Assinatura do Candidato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https://documentos-br.com/recurso-concurso/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recurso-concurso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