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PARCELAMENTO DE CUSTAS</w:t>
      </w:r>
    </w:p>
    <w:p/>
    <w:p/>
    <w:p>
      <w:pPr>
        <w:jc w:val="both"/>
      </w:pPr>
      <w:r>
        <w:rPr>
          <w:b w:val="0"/>
          <w:i/>
          <w:sz w:val="22"/>
        </w:rPr>
        <w:t>Excelentíssimo(a) Senhor(a) Doutor(a) Juiz(a) de Direito da ___ Vara Cível da Comarca de 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Nome do(a) Requerente: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completo: 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Telefone: 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E-mail: _____________________________________________________________________</w:t>
      </w:r>
    </w:p>
    <w:p/>
    <w:p/>
    <w:p>
      <w:pPr>
        <w:jc w:val="both"/>
      </w:pPr>
      <w:r>
        <w:rPr>
          <w:b/>
          <w:i w:val="0"/>
          <w:sz w:val="22"/>
        </w:rPr>
        <w:t>Processo nº: _________________________________________________________________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Requerente: _________________________________________________________________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Requerido: __________________________________________________________________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O(a) Requerente, devidamente qualificado(a) nos autos do processo em epígrafe, vem, respeitosamente, à presença de Vossa Excelência,</w:t>
      </w:r>
    </w:p>
    <w:p>
      <w:pPr>
        <w:jc w:val="both"/>
      </w:pPr>
      <w:r>
        <w:rPr>
          <w:b w:val="0"/>
          <w:i w:val="0"/>
          <w:sz w:val="22"/>
        </w:rPr>
        <w:t>com fundamento no artigo 98 do Código de Processo Civil, bem como nas disposições da Lei nº 1.060/50 e no artigo 4º, §3º da Lei nº 7.115/83,</w:t>
      </w:r>
    </w:p>
    <w:p>
      <w:pPr>
        <w:jc w:val="both"/>
      </w:pPr>
      <w:r>
        <w:rPr>
          <w:b w:val="0"/>
          <w:i w:val="0"/>
          <w:sz w:val="22"/>
        </w:rPr>
        <w:t>requerer o PARCELAMENTO DAS CUSTAS PROCESSUAIS, pelos motivos de fato e de direito a seguir expostos:</w:t>
      </w:r>
    </w:p>
    <w:p/>
    <w:p>
      <w:pPr>
        <w:jc w:val="both"/>
      </w:pPr>
      <w:r>
        <w:rPr>
          <w:b/>
          <w:i w:val="0"/>
          <w:sz w:val="22"/>
        </w:rPr>
        <w:t>I – DOS FATOS</w:t>
      </w:r>
    </w:p>
    <w:p/>
    <w:p>
      <w:pPr>
        <w:jc w:val="both"/>
      </w:pPr>
      <w:r>
        <w:rPr>
          <w:b w:val="0"/>
          <w:i w:val="0"/>
          <w:sz w:val="22"/>
        </w:rPr>
        <w:t>O(a) Requerente é parte no processo supracitado e foi intimado(a) a recolher as custas processuais referentes à tramitação da presente demanda.</w:t>
      </w:r>
    </w:p>
    <w:p>
      <w:pPr>
        <w:jc w:val="both"/>
      </w:pPr>
      <w:r>
        <w:rPr>
          <w:b w:val="0"/>
          <w:i w:val="0"/>
          <w:sz w:val="22"/>
        </w:rPr>
        <w:t>Contudo, em razão de suas condições financeiras atuais, não dispõe da quantia integral para o pagamento imediato das custas.</w:t>
      </w:r>
    </w:p>
    <w:p>
      <w:pPr>
        <w:jc w:val="both"/>
      </w:pPr>
      <w:r>
        <w:rPr>
          <w:b w:val="0"/>
          <w:i w:val="0"/>
          <w:sz w:val="22"/>
        </w:rPr>
        <w:t>Dessa forma, vem buscar a concessão do parcelamento, a fim de garantir o acesso à justiça sem prejuízo do regular andamento processual.</w:t>
      </w:r>
    </w:p>
    <w:p/>
    <w:p>
      <w:pPr>
        <w:jc w:val="both"/>
      </w:pPr>
      <w:r>
        <w:rPr>
          <w:b/>
          <w:i w:val="0"/>
          <w:sz w:val="22"/>
        </w:rPr>
        <w:t>II – DO DIREITO</w:t>
      </w:r>
    </w:p>
    <w:p/>
    <w:p>
      <w:pPr>
        <w:jc w:val="both"/>
      </w:pPr>
      <w:r>
        <w:rPr>
          <w:b w:val="0"/>
          <w:i w:val="0"/>
          <w:sz w:val="22"/>
        </w:rPr>
        <w:t>O artigo 98 do Código de Processo Civil assegura o direito à gratuidade da justiça ou, na impossibilidade total, o parcelamento das custas processuais,</w:t>
      </w:r>
    </w:p>
    <w:p>
      <w:pPr>
        <w:jc w:val="both"/>
      </w:pPr>
      <w:r>
        <w:rPr>
          <w:b w:val="0"/>
          <w:i w:val="0"/>
          <w:sz w:val="22"/>
        </w:rPr>
        <w:t>permitindo que o jurisdicionado exerça seu direito fundamental de acesso ao judiciário sem entraves financeiros.</w:t>
      </w:r>
    </w:p>
    <w:p>
      <w:pPr>
        <w:jc w:val="both"/>
      </w:pPr>
      <w:r>
        <w:rPr>
          <w:b w:val="0"/>
          <w:i w:val="0"/>
          <w:sz w:val="22"/>
        </w:rPr>
        <w:t>Ademais, a Lei nº 1.060/50 e o artigo 4º, §3º da Lei nº 7.115/83 amparam o pedido de parcelamento, autorizando o deferimento mediante comprovação da hipossuficiência.</w:t>
      </w:r>
    </w:p>
    <w:p>
      <w:pPr>
        <w:jc w:val="both"/>
      </w:pPr>
      <w:r>
        <w:rPr>
          <w:b w:val="0"/>
          <w:i w:val="0"/>
          <w:sz w:val="22"/>
        </w:rPr>
        <w:t>Por todo o exposto, o parcelamento das custas deve ser concedido, com o estabelecimento de condições razoáveis para o pagamento,</w:t>
      </w:r>
    </w:p>
    <w:p>
      <w:pPr>
        <w:jc w:val="both"/>
      </w:pPr>
      <w:r>
        <w:rPr>
          <w:b w:val="0"/>
          <w:i w:val="0"/>
          <w:sz w:val="22"/>
        </w:rPr>
        <w:t>assegurando a continuidade do feito sem prejuízo para as partes ou para o erário público.</w:t>
      </w:r>
    </w:p>
    <w:p/>
    <w:p>
      <w:pPr>
        <w:jc w:val="both"/>
      </w:pPr>
      <w:r>
        <w:rPr>
          <w:b/>
          <w:i w:val="0"/>
          <w:sz w:val="22"/>
        </w:rPr>
        <w:t>III – DO PEDIDO</w:t>
      </w:r>
    </w:p>
    <w:p/>
    <w:p>
      <w:pPr>
        <w:jc w:val="both"/>
      </w:pPr>
      <w:r>
        <w:rPr>
          <w:b w:val="0"/>
          <w:i w:val="0"/>
          <w:sz w:val="22"/>
        </w:rPr>
        <w:t>Diante do exposto, requer:</w:t>
      </w:r>
    </w:p>
    <w:p/>
    <w:p>
      <w:pPr>
        <w:jc w:val="both"/>
      </w:pPr>
      <w:r>
        <w:rPr>
          <w:b w:val="0"/>
          <w:i w:val="0"/>
          <w:sz w:val="22"/>
        </w:rPr>
        <w:t>1. A concessão do parcelamento das custas processuais referentes ao presente feito, de modo que o(a) Requerente possa cumprir com suas obrigações financeiras de forma parcelada e acessível;</w:t>
      </w:r>
    </w:p>
    <w:p>
      <w:pPr>
        <w:jc w:val="both"/>
      </w:pPr>
      <w:r>
        <w:rPr>
          <w:b w:val="0"/>
          <w:i w:val="0"/>
          <w:sz w:val="22"/>
        </w:rPr>
        <w:t>2. A fixação do número de parcelas e valores a serem pagos, conforme análise de Vossa Excelência, podendo ser sugerido o parcelamento em __ parcelas mensais;</w:t>
      </w:r>
    </w:p>
    <w:p>
      <w:pPr>
        <w:jc w:val="both"/>
      </w:pPr>
      <w:r>
        <w:rPr>
          <w:b w:val="0"/>
          <w:i w:val="0"/>
          <w:sz w:val="22"/>
        </w:rPr>
        <w:t>3. A expedição de ofício à secretaria para que seja procedida à formalização do parcelamento e controle dos pagamentos;</w:t>
      </w:r>
    </w:p>
    <w:p>
      <w:pPr>
        <w:jc w:val="both"/>
      </w:pPr>
      <w:r>
        <w:rPr>
          <w:b w:val="0"/>
          <w:i w:val="0"/>
          <w:sz w:val="22"/>
        </w:rPr>
        <w:t>4. A concessão de justiça gratuita, caso Vossa Excelência entenda cabível, até que se regularize o pagamento parcelado das custas;</w:t>
      </w:r>
    </w:p>
    <w:p>
      <w:pPr>
        <w:jc w:val="both"/>
      </w:pPr>
      <w:r>
        <w:rPr>
          <w:b w:val="0"/>
          <w:i w:val="0"/>
          <w:sz w:val="22"/>
        </w:rPr>
        <w:t>5. A intimação da parte contrária para manifestação, caso necessário;</w:t>
      </w:r>
    </w:p>
    <w:p>
      <w:pPr>
        <w:jc w:val="both"/>
      </w:pPr>
      <w:r>
        <w:rPr>
          <w:b w:val="0"/>
          <w:i w:val="0"/>
          <w:sz w:val="22"/>
        </w:rPr>
        <w:t>6. Por fim, requer que todas as publicações e intimações sejam realizadas em nome do(a) advogado(a) ________________, OAB/___ nº ____________, sob pena de nulidade.</w:t>
      </w:r>
    </w:p>
    <w:p/>
    <w:p>
      <w:pPr>
        <w:jc w:val="both"/>
      </w:pPr>
      <w:r>
        <w:rPr>
          <w:b w:val="0"/>
          <w:i w:val="0"/>
          <w:sz w:val="22"/>
        </w:rPr>
        <w:t>Nestes termos,</w:t>
      </w:r>
    </w:p>
    <w:p>
      <w:pPr>
        <w:jc w:val="both"/>
      </w:pPr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______________________________, ______ de _______________________ de 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do(a) Requerente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do(a) Advogado(a)</w:t>
      </w:r>
    </w:p>
    <w:p>
      <w:pPr>
        <w:jc w:val="center"/>
      </w:pPr>
      <w:r>
        <w:rPr>
          <w:b w:val="0"/>
          <w:i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https://documentos-br.com/pedido-de-parcelamento-de-custas/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dido-de-parcelamento-de-custa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