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DE DIVÓRCIO</w:t>
      </w:r>
    </w:p>
    <w:p/>
    <w:p/>
    <w:p>
      <w:r>
        <w:rPr>
          <w:b w:val="0"/>
          <w:sz w:val="20"/>
        </w:rPr>
        <w:t>EXCELENTÍSSIMO(A) SENHOR(A) DOUTOR(A) JUIZ(A) DE DIREITO DA ____ VARA DE FAMÍLIA E SUCESSÕES DA COMARCA DE ________________________</w:t>
      </w:r>
    </w:p>
    <w:p/>
    <w:p>
      <w:r>
        <w:rPr>
          <w:b w:val="0"/>
          <w:sz w:val="20"/>
        </w:rPr>
        <w:t>NOME COMPLETO DO(A) REQUERENTE, nacionalidade, estado civil, profissão, portador(a) do RG nº ________________, inscrito(a) no CPF sob o nº ________________, residente e domiciliado(a) na Rua ____________________, nº ____, Bairro ____________, CEP ____________, nesta cidade de ____________________, por seu advogado infra-assinado (procuração anexa), vem, respeitosamente, à presença de Vossa Excelência propor</w:t>
      </w:r>
    </w:p>
    <w:p/>
    <w:p>
      <w:r>
        <w:rPr>
          <w:b w:val="0"/>
          <w:sz w:val="20"/>
        </w:rPr>
        <w:t>AÇÃO DE DIVÓRCIO LITIGIOSO (ou CONSENSUAL)</w:t>
      </w:r>
    </w:p>
    <w:p/>
    <w:p>
      <w:r>
        <w:rPr>
          <w:b w:val="0"/>
          <w:sz w:val="20"/>
        </w:rPr>
        <w:t>em face de NOME COMPLETO DO(A) REQUERIDO(A), nacionalidade, estado civil, profissão, portador(a) do RG nº ________________, inscrito(a) no CPF sob o nº ________________, residente e domiciliado(a) na Rua ____________________, nº ____, Bairro ____________, CEP ____________, nesta cidade de ____________________, pelos fatos e fundamentos jurídicos que passa a expor.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casal contraiu matrimônio em ___/___/_____, conforme certidão de casamento em anexo (doc. 01), sob o regime de _________________________ (ex: comunhão parcial de bens, comunhão universal, separação total, participação final nos aquestos).</w:t>
      </w:r>
    </w:p>
    <w:p/>
    <w:p>
      <w:r>
        <w:rPr>
          <w:b w:val="0"/>
          <w:sz w:val="20"/>
        </w:rPr>
        <w:t>A convivência conjugal restou definitivamente desfeita, não havendo mais possibilidade de reconciliação, razão pela qual requer a decretação do divórcio.</w:t>
      </w:r>
    </w:p>
    <w:p/>
    <w:p>
      <w:r>
        <w:rPr>
          <w:b/>
          <w:sz w:val="20"/>
        </w:rPr>
        <w:t>O casal possui (ou não possui) filhos menores ou incapazes, conforme descrito a seguir:</w:t>
      </w:r>
    </w:p>
    <w:p>
      <w:r>
        <w:rPr>
          <w:b w:val="0"/>
          <w:sz w:val="20"/>
        </w:rPr>
        <w:t>• NOME DO FILHO(A) – data de nascimento: ___/___/_____</w:t>
      </w:r>
    </w:p>
    <w:p>
      <w:r>
        <w:rPr>
          <w:b w:val="0"/>
          <w:sz w:val="20"/>
        </w:rPr>
        <w:t>• NOME DO FILHO(A) – data de nascimento: ___/___/_____</w:t>
      </w:r>
    </w:p>
    <w:p/>
    <w:p>
      <w:r>
        <w:rPr>
          <w:b/>
          <w:sz w:val="22"/>
        </w:rPr>
        <w:t>II – DOS FILHOS (caso existam)</w:t>
      </w:r>
    </w:p>
    <w:p/>
    <w:p>
      <w:r>
        <w:rPr>
          <w:b w:val="0"/>
          <w:sz w:val="20"/>
        </w:rPr>
        <w:t>Os filhos são objeto de guarda ______ (compartilhada / unilateral), ficando estabelecido o regime de visitas ao(à) genitor(a) que não detém a guarda, bem como o pagamento de pensão alimentícia no valor de R$ _______ mensais, que deverá ser pago até o dia ___ de cada mês, conforme acordo entre as partes (ou decisão judicial).</w:t>
      </w:r>
    </w:p>
    <w:p/>
    <w:p>
      <w:r>
        <w:rPr>
          <w:b/>
          <w:sz w:val="22"/>
        </w:rPr>
        <w:t>III – DOS BENS</w:t>
      </w:r>
    </w:p>
    <w:p/>
    <w:p>
      <w:r>
        <w:rPr>
          <w:b/>
          <w:sz w:val="20"/>
        </w:rPr>
        <w:t>O casal possui os seguintes bens a serem partilhados (ou não há bens a partilhar):</w:t>
      </w:r>
    </w:p>
    <w:p/>
    <w:p>
      <w:r>
        <w:rPr>
          <w:b w:val="0"/>
          <w:sz w:val="20"/>
        </w:rPr>
        <w:t>- Descrição detalhada dos bens móveis e imóveis (ex: imóvel residencial situado na Rua ____, matrícula nº ____, veículos, móveis, aplicações financeiras, etc.).</w:t>
      </w:r>
    </w:p>
    <w:p/>
    <w:p>
      <w:r>
        <w:rPr>
          <w:b w:val="0"/>
          <w:sz w:val="20"/>
        </w:rPr>
        <w:t>A partilha deverá obedecer ao regime de bens adotado no casamento, conforme documentação anexa.</w:t>
      </w:r>
    </w:p>
    <w:p/>
    <w:p>
      <w:r>
        <w:rPr>
          <w:b/>
          <w:sz w:val="22"/>
        </w:rPr>
        <w:t>IV – DOS ALIMENTOS (caso haja pedido)</w:t>
      </w:r>
    </w:p>
    <w:p/>
    <w:p>
      <w:r>
        <w:rPr>
          <w:b w:val="0"/>
          <w:sz w:val="20"/>
        </w:rPr>
        <w:t>Requer-se (ou não) a fixação de alimentos em favor do(a) requerente e/ou dos filhos, no valor de R$ ________, a ser pago mensalmente pelo(a) requerido(a), com base nas necessidades e possibilidades das partes.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do(a) requerido(a) para, querendo, contestar a presente ação;</w:t>
      </w:r>
    </w:p>
    <w:p/>
    <w:p>
      <w:r>
        <w:rPr>
          <w:b w:val="0"/>
          <w:sz w:val="20"/>
        </w:rPr>
        <w:t>2. A decretação do DIVÓRCIO do casamento celebrado entre as partes, com a expedição da competente certidão de averbação;</w:t>
      </w:r>
    </w:p>
    <w:p/>
    <w:p>
      <w:r>
        <w:rPr>
          <w:b w:val="0"/>
          <w:sz w:val="20"/>
        </w:rPr>
        <w:t>3. A homologação do acordo de guarda, visitas e alimentos (ou, na ausência de acordo, a fixação judicial destes);</w:t>
      </w:r>
    </w:p>
    <w:p/>
    <w:p>
      <w:r>
        <w:rPr>
          <w:b w:val="0"/>
          <w:sz w:val="20"/>
        </w:rPr>
        <w:t>4. A partilha dos bens conforme descrito, observando o regime de bens adotado no casamento;</w:t>
      </w:r>
    </w:p>
    <w:p/>
    <w:p>
      <w:r>
        <w:rPr>
          <w:b w:val="0"/>
          <w:sz w:val="20"/>
        </w:rPr>
        <w:t>5. A condenação do(a) requerido(a) ao pagamento das custas processuais e honorários advocatícios;</w:t>
      </w:r>
    </w:p>
    <w:p/>
    <w:p>
      <w:r>
        <w:rPr>
          <w:b w:val="0"/>
          <w:sz w:val="20"/>
        </w:rPr>
        <w:t>6. A concessão dos benefícios da justiça gratuita, caso preenchidos os requisitos legais (se for o caso).</w:t>
      </w:r>
    </w:p>
    <w:p/>
    <w:p>
      <w:r>
        <w:rPr>
          <w:b w:val="0"/>
          <w:sz w:val="20"/>
        </w:rPr>
        <w:t>Protesta provar o alegado por todos os meios de prova admitidos em direito, especialmente documental, testemunhal e pericial, se necessário.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causa o valor de R$ ______________________ (valor atribuído para efeitos fiscais e alçada).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do(a) Advogado(a)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https://documentos-br.com/divorcio/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divorci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