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DISSOLUÇÃO DE UNIÃO ESTÁVEL</w:t>
      </w:r>
    </w:p>
    <w:p/>
    <w:p/>
    <w:p>
      <w:r>
        <w:rPr>
          <w:b/>
          <w:i w:val="0"/>
          <w:sz w:val="22"/>
        </w:rPr>
        <w:t>EXCELENTÍSSIMO(A) SENHOR(A) DOUTOR(A) JUIZ(A) DE DIREITO DA ___ VARA DE FAMÍLIA E SUCESSÕES DA COMARCA DE ______________________</w:t>
      </w:r>
    </w:p>
    <w:p/>
    <w:p/>
    <w:p>
      <w:r>
        <w:rPr>
          <w:b/>
          <w:i w:val="0"/>
          <w:sz w:val="22"/>
        </w:rPr>
        <w:t>Autor(a):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</w:t>
      </w:r>
    </w:p>
    <w:p>
      <w:r>
        <w:rPr>
          <w:b w:val="0"/>
          <w:i w:val="0"/>
          <w:sz w:val="22"/>
        </w:rPr>
        <w:t>Estado Civil: União Estável (a ser dissolvida)</w:t>
      </w:r>
    </w:p>
    <w:p>
      <w:r>
        <w:rPr>
          <w:b w:val="0"/>
          <w:i w:val="0"/>
          <w:sz w:val="22"/>
        </w:rPr>
        <w:t>Profissão: _______________________________________________________________</w:t>
      </w:r>
    </w:p>
    <w:p>
      <w:r>
        <w:rPr>
          <w:b w:val="0"/>
          <w:i w:val="0"/>
          <w:sz w:val="22"/>
        </w:rPr>
        <w:t>RG nº: ___________________________ CPF nº: 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 w:val="0"/>
          <w:i w:val="0"/>
          <w:sz w:val="22"/>
        </w:rPr>
        <w:t>CEP: ___________________ Cidade: ____________________ Estado: ____________</w:t>
      </w:r>
    </w:p>
    <w:p/>
    <w:p>
      <w:r>
        <w:rPr>
          <w:b/>
          <w:i w:val="0"/>
          <w:sz w:val="22"/>
        </w:rPr>
        <w:t>Réu/Ré: _________________________________________________________________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</w:t>
      </w:r>
    </w:p>
    <w:p>
      <w:r>
        <w:rPr>
          <w:b w:val="0"/>
          <w:i w:val="0"/>
          <w:sz w:val="22"/>
        </w:rPr>
        <w:t>Estado Civil: União Estável (a ser dissolvida)</w:t>
      </w:r>
    </w:p>
    <w:p>
      <w:r>
        <w:rPr>
          <w:b w:val="0"/>
          <w:i w:val="0"/>
          <w:sz w:val="22"/>
        </w:rPr>
        <w:t>Profissão: _______________________________________________________________</w:t>
      </w:r>
    </w:p>
    <w:p>
      <w:r>
        <w:rPr>
          <w:b w:val="0"/>
          <w:i w:val="0"/>
          <w:sz w:val="22"/>
        </w:rPr>
        <w:t>RG nº: ___________________________ CPF nº: 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</w:t>
      </w:r>
    </w:p>
    <w:p>
      <w:r>
        <w:rPr>
          <w:b w:val="0"/>
          <w:i w:val="0"/>
          <w:sz w:val="22"/>
        </w:rPr>
        <w:t>CEP: ___________________ Cidade: ____________________ Estado: ____________</w:t>
      </w:r>
    </w:p>
    <w:p/>
    <w:p/>
    <w:p>
      <w:r>
        <w:rPr>
          <w:b/>
          <w:sz w:val="22"/>
        </w:rPr>
        <w:t>I - DOS FATOS</w:t>
      </w:r>
    </w:p>
    <w:p/>
    <w:p>
      <w:r>
        <w:rPr>
          <w:b w:val="0"/>
          <w:i w:val="0"/>
          <w:sz w:val="22"/>
        </w:rPr>
        <w:t>O(a) Autor(a) e o(a) Réu/Ré mantiveram união estável pública, contínua e duradoura, com objetivo de constituição de família, desde __/__/____ até __/__/____, conforme declaração anexa e demais provas.</w:t>
      </w:r>
    </w:p>
    <w:p>
      <w:r>
        <w:rPr>
          <w:b w:val="0"/>
          <w:i w:val="0"/>
          <w:sz w:val="22"/>
        </w:rPr>
        <w:t>Durante o período de convivência, residiram juntos no endereço supracitado, compartilhando responsabilidades e obrigações típicas da entidade familiar, conforme estabelece o artigo 1.723 do Código Civil Brasileiro.</w:t>
      </w:r>
    </w:p>
    <w:p>
      <w:r>
        <w:rPr>
          <w:b w:val="0"/>
          <w:i w:val="0"/>
          <w:sz w:val="22"/>
        </w:rPr>
        <w:t>Por motivos pessoais e irreconciliáveis, decidiram pela dissolução da união estável, não havendo possibilidade de reconciliação.</w:t>
      </w:r>
    </w:p>
    <w:p/>
    <w:p/>
    <w:p>
      <w:r>
        <w:rPr>
          <w:b/>
          <w:sz w:val="22"/>
        </w:rPr>
        <w:t>II - DO PATRIMÔNIO E DOS BENS</w:t>
      </w:r>
    </w:p>
    <w:p/>
    <w:p>
      <w:r>
        <w:rPr>
          <w:b w:val="0"/>
          <w:i w:val="0"/>
          <w:sz w:val="22"/>
        </w:rPr>
        <w:t>O casal possui os seguintes bens adquiridos na constância da união estável, que deverão ser partilhados na forma da lei:</w:t>
      </w:r>
    </w:p>
    <w:p>
      <w:r>
        <w:rPr>
          <w:b w:val="0"/>
          <w:i w:val="0"/>
          <w:sz w:val="22"/>
        </w:rPr>
        <w:t>1. ________________________________________________________________________</w:t>
      </w:r>
    </w:p>
    <w:p>
      <w:r>
        <w:rPr>
          <w:b w:val="0"/>
          <w:i w:val="0"/>
          <w:sz w:val="22"/>
        </w:rPr>
        <w:t>2. ________________________________________________________________________</w:t>
      </w:r>
    </w:p>
    <w:p>
      <w:r>
        <w:rPr>
          <w:b w:val="0"/>
          <w:i w:val="0"/>
          <w:sz w:val="22"/>
        </w:rPr>
        <w:t>3. ________________________________________________________________________</w:t>
      </w:r>
    </w:p>
    <w:p>
      <w:r>
        <w:rPr>
          <w:b w:val="0"/>
          <w:i w:val="0"/>
          <w:sz w:val="22"/>
        </w:rPr>
        <w:t>Os bens foram adquiridos na constância da união estável, sob o regime de comunhão parcial de bens, nos termos do artigo 1.725 do Código Civil.</w:t>
      </w:r>
    </w:p>
    <w:p>
      <w:r>
        <w:rPr>
          <w:b w:val="0"/>
          <w:i w:val="0"/>
          <w:sz w:val="22"/>
        </w:rPr>
        <w:t>Requer-se a partilha justa e equitativa de todos os bens indicados, observando-se a legislação aplicável.</w:t>
      </w:r>
    </w:p>
    <w:p/>
    <w:p/>
    <w:p>
      <w:r>
        <w:rPr>
          <w:b/>
          <w:sz w:val="22"/>
        </w:rPr>
        <w:t>III - DOS FILHOS</w:t>
      </w:r>
    </w:p>
    <w:p/>
    <w:p>
      <w:r>
        <w:rPr>
          <w:b w:val="0"/>
          <w:i w:val="0"/>
          <w:sz w:val="22"/>
        </w:rPr>
        <w:t>O casal possui/Não possui filhos em comum.</w:t>
      </w:r>
    </w:p>
    <w:p>
      <w:r>
        <w:rPr>
          <w:b w:val="0"/>
          <w:i w:val="0"/>
          <w:sz w:val="22"/>
        </w:rPr>
        <w:t>Caso existam filhos menores ou incapazes:</w:t>
      </w:r>
    </w:p>
    <w:p>
      <w:r>
        <w:rPr>
          <w:b w:val="0"/>
          <w:i w:val="0"/>
          <w:sz w:val="22"/>
        </w:rPr>
        <w:t>- Nome: _____________________________________________________________</w:t>
      </w:r>
    </w:p>
    <w:p>
      <w:r>
        <w:rPr>
          <w:b w:val="0"/>
          <w:i w:val="0"/>
          <w:sz w:val="22"/>
        </w:rPr>
        <w:t>- Data de nascimento: ___/___/_____</w:t>
      </w:r>
    </w:p>
    <w:p>
      <w:r>
        <w:rPr>
          <w:b w:val="0"/>
          <w:i w:val="0"/>
          <w:sz w:val="22"/>
        </w:rPr>
        <w:t>- Responsabilidade quanto à guarda, visitas e alimentos será definida nos termos do melhor interesse da criança, nos autos próprios.</w:t>
      </w:r>
    </w:p>
    <w:p/>
    <w:p/>
    <w:p>
      <w:r>
        <w:rPr>
          <w:b/>
          <w:sz w:val="22"/>
        </w:rPr>
        <w:t>IV - DOS ALIMENTOS</w:t>
      </w:r>
    </w:p>
    <w:p/>
    <w:p>
      <w:r>
        <w:rPr>
          <w:b w:val="0"/>
          <w:i w:val="0"/>
          <w:sz w:val="22"/>
        </w:rPr>
        <w:t>Considerando a dissolução da união estável, requer-se a fixação de alimentos provisionais e definitivos em favor do(a) ________________, conforme necessidade e possibilidade, nos termos do artigo 1.694 do Código Civil.</w:t>
      </w:r>
    </w:p>
    <w:p>
      <w:r>
        <w:rPr>
          <w:b w:val="0"/>
          <w:i w:val="0"/>
          <w:sz w:val="22"/>
        </w:rPr>
        <w:t>Caso não haja pedido de alimentos, declarar expressamente o não interesse.</w:t>
      </w:r>
    </w:p>
    <w:p/>
    <w:p/>
    <w:p>
      <w:r>
        <w:rPr>
          <w:b/>
          <w:sz w:val="22"/>
        </w:rPr>
        <w:t>V - DOS PEDIDOS</w:t>
      </w:r>
    </w:p>
    <w:p/>
    <w:p>
      <w:r>
        <w:rPr>
          <w:b w:val="0"/>
          <w:i w:val="0"/>
          <w:sz w:val="22"/>
        </w:rPr>
        <w:t>Diante do exposto, requer:</w:t>
      </w:r>
    </w:p>
    <w:p>
      <w:r>
        <w:rPr>
          <w:b w:val="0"/>
          <w:i w:val="0"/>
          <w:sz w:val="22"/>
        </w:rPr>
        <w:t>1. A citação do(a) Réu/Ré para, querendo, contestar a presente ação, sob pena de revelia e confissão;</w:t>
      </w:r>
    </w:p>
    <w:p>
      <w:r>
        <w:rPr>
          <w:b w:val="0"/>
          <w:i w:val="0"/>
          <w:sz w:val="22"/>
        </w:rPr>
        <w:t>2. A decretação da dissolução da união estável existente entre as partes;</w:t>
      </w:r>
    </w:p>
    <w:p>
      <w:r>
        <w:rPr>
          <w:b w:val="0"/>
          <w:i w:val="0"/>
          <w:sz w:val="22"/>
        </w:rPr>
        <w:t>3. A partilha dos bens comuns descritos, na forma da lei;</w:t>
      </w:r>
    </w:p>
    <w:p>
      <w:r>
        <w:rPr>
          <w:b w:val="0"/>
          <w:i w:val="0"/>
          <w:sz w:val="22"/>
        </w:rPr>
        <w:t>4. A fixação de alimentos, se for o caso;</w:t>
      </w:r>
    </w:p>
    <w:p>
      <w:r>
        <w:rPr>
          <w:b w:val="0"/>
          <w:i w:val="0"/>
          <w:sz w:val="22"/>
        </w:rPr>
        <w:t>5. A regulamentação da guarda, visitas e demais direitos relativos aos filhos, se houver;</w:t>
      </w:r>
    </w:p>
    <w:p>
      <w:r>
        <w:rPr>
          <w:b w:val="0"/>
          <w:i w:val="0"/>
          <w:sz w:val="22"/>
        </w:rPr>
        <w:t>6. A condenação do(a) Réu/Ré ao pagamento das custas processuais e honorários advocatícios;</w:t>
      </w:r>
    </w:p>
    <w:p>
      <w:r>
        <w:rPr>
          <w:b w:val="0"/>
          <w:i w:val="0"/>
          <w:sz w:val="22"/>
        </w:rPr>
        <w:t>7. A produção de todas as provas admitidas em direito, especialmente documental, testemunhal e pericial, se necessário;</w:t>
      </w:r>
    </w:p>
    <w:p>
      <w:r>
        <w:rPr>
          <w:b w:val="0"/>
          <w:i w:val="0"/>
          <w:sz w:val="22"/>
        </w:rPr>
        <w:t>8. A concessão dos benefícios da justiça gratuita, caso seja necessário.</w:t>
      </w:r>
    </w:p>
    <w:p/>
    <w:p/>
    <w:p>
      <w:r>
        <w:rPr>
          <w:b/>
          <w:sz w:val="22"/>
        </w:rPr>
        <w:t>VI - DOS DOCUMENTOS ANEXOS</w:t>
      </w:r>
    </w:p>
    <w:p/>
    <w:p>
      <w:r>
        <w:rPr>
          <w:b w:val="0"/>
          <w:i w:val="0"/>
          <w:sz w:val="22"/>
        </w:rPr>
        <w:t>Junta-se à presente:</w:t>
      </w:r>
    </w:p>
    <w:p>
      <w:r>
        <w:rPr>
          <w:b w:val="0"/>
          <w:i w:val="0"/>
          <w:sz w:val="22"/>
        </w:rPr>
        <w:t>- Cópia dos documentos pessoais do(a) Autor(a) e do(a) Réu/Ré;</w:t>
      </w:r>
    </w:p>
    <w:p>
      <w:r>
        <w:rPr>
          <w:b w:val="0"/>
          <w:i w:val="0"/>
          <w:sz w:val="22"/>
        </w:rPr>
        <w:t>- Comprovante de residência atualizado;</w:t>
      </w:r>
    </w:p>
    <w:p>
      <w:r>
        <w:rPr>
          <w:b w:val="0"/>
          <w:i w:val="0"/>
          <w:sz w:val="22"/>
        </w:rPr>
        <w:t>- Declaração de união estável;</w:t>
      </w:r>
    </w:p>
    <w:p>
      <w:r>
        <w:rPr>
          <w:b w:val="0"/>
          <w:i w:val="0"/>
          <w:sz w:val="22"/>
        </w:rPr>
        <w:t>- Documentos comprobatórios dos bens a serem partilhados;</w:t>
      </w:r>
    </w:p>
    <w:p>
      <w:r>
        <w:rPr>
          <w:b w:val="0"/>
          <w:i w:val="0"/>
          <w:sz w:val="22"/>
        </w:rPr>
        <w:t>- Outros documentos pertinentes: __________________________________________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__________________________, ________________________________</w:t>
      </w:r>
    </w:p>
    <w:p>
      <w:pPr>
        <w:jc w:val="center"/>
      </w:pPr>
      <w:r>
        <w:rPr>
          <w:b w:val="0"/>
          <w:i w:val="0"/>
          <w:sz w:val="22"/>
        </w:rPr>
        <w:t>Local e Data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Autor(a) / Advogado(a)</w:t>
      </w:r>
    </w:p>
    <w:p>
      <w:pPr>
        <w:jc w:val="center"/>
      </w:pPr>
      <w:r>
        <w:rPr>
          <w:b w:val="0"/>
          <w:i w:val="0"/>
          <w:sz w:val="22"/>
        </w:rPr>
        <w:t>OAB nº 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https://documentos-br.com/dissolucao-de-uniao-estavel/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dissolucao-de-uniao-estave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