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ARROLAMENTO SUMÁRIO DE BENS</w:t>
      </w:r>
    </w:p>
    <w:p/>
    <w:p/>
    <w:p>
      <w:r>
        <w:rPr>
          <w:b/>
          <w:sz w:val="20"/>
        </w:rPr>
        <w:t>EXCELENTÍSSIMO SENHOR DOUTOR JUIZ DE DIREITO DA ___ VARA CÍVEL DA COMARCA DE ______________________________</w:t>
      </w:r>
    </w:p>
    <w:p/>
    <w:p/>
    <w:p>
      <w:pPr>
        <w:jc w:val="left"/>
      </w:pPr>
      <w:r>
        <w:rPr>
          <w:b/>
          <w:sz w:val="22"/>
        </w:rPr>
        <w:t>REQUERENTE: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pPr>
        <w:jc w:val="left"/>
      </w:pPr>
      <w:r>
        <w:rPr>
          <w:b/>
          <w:sz w:val="22"/>
        </w:rPr>
        <w:t>REQUERIDO: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</w:t>
      </w:r>
    </w:p>
    <w:p>
      <w:r>
        <w:rPr>
          <w:b w:val="0"/>
          <w:sz w:val="20"/>
        </w:rPr>
        <w:t>RG/Inscrição Estadual: 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I – DOS FATOS</w:t>
      </w:r>
    </w:p>
    <w:p>
      <w:r>
        <w:rPr>
          <w:b w:val="0"/>
          <w:sz w:val="20"/>
        </w:rPr>
        <w:t>O Requerente é proprietário dos bens listados abaixo, que se encontram em posse do Requerido, com quem mantém litígio ou situação de conflito que impossibilita a entrega amigável.</w:t>
      </w:r>
    </w:p>
    <w:p>
      <w:r>
        <w:rPr>
          <w:b w:val="0"/>
          <w:sz w:val="20"/>
        </w:rPr>
        <w:t>A fim de preservar tais bens e garantir sua integridade até decisão judicial definitiva, requer o arrolamento sumário dos mesmos, nos termos do artigo 618 do Código de Processo Civil.</w:t>
      </w:r>
    </w:p>
    <w:p/>
    <w:p>
      <w:r>
        <w:rPr>
          <w:b/>
          <w:sz w:val="20"/>
        </w:rPr>
        <w:t>Segue a relação detalhada dos bens a serem arrolados: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Descrição do Bem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Estado de Conservação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Localização Atual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Observações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</w:t>
            </w:r>
          </w:p>
        </w:tc>
      </w:tr>
    </w:tbl>
    <w:p/>
    <w:p/>
    <w:p>
      <w:pPr>
        <w:jc w:val="left"/>
      </w:pPr>
      <w:r>
        <w:rPr>
          <w:b/>
          <w:sz w:val="22"/>
        </w:rPr>
        <w:t>II – DOS FUNDAMENTOS JURÍDICOS</w:t>
      </w:r>
    </w:p>
    <w:p>
      <w:r>
        <w:rPr>
          <w:b w:val="0"/>
          <w:sz w:val="20"/>
        </w:rPr>
        <w:t>O arrolamento sumário de bens encontra amparo no artigo 618 do Código de Processo Civil, que prevê a possibilidade de arrolamento de bens para garantir a conservação e integridade enquanto durar o litígio.</w:t>
      </w:r>
    </w:p>
    <w:p>
      <w:r>
        <w:rPr>
          <w:b w:val="0"/>
          <w:sz w:val="20"/>
        </w:rPr>
        <w:t>Tal medida é imprescindível para evitar a deterioração, perda ou alienação dos bens objeto da disputa, assegurando o direito do Requerente.</w:t>
      </w:r>
    </w:p>
    <w:p/>
    <w:p>
      <w:pPr>
        <w:jc w:val="left"/>
      </w:pPr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A citação do Requerido para, querendo, apresentar manifestação no prazo legal;</w:t>
      </w:r>
    </w:p>
    <w:p>
      <w:r>
        <w:rPr>
          <w:b w:val="0"/>
          <w:sz w:val="20"/>
        </w:rPr>
        <w:t>2. A nomeação de representante judicial para proceder ao arrolamento sumário dos bens relacionados, com lavratura do respectivo auto;</w:t>
      </w:r>
    </w:p>
    <w:p>
      <w:r>
        <w:rPr>
          <w:b w:val="0"/>
          <w:sz w:val="20"/>
        </w:rPr>
        <w:t>3. A intimação do Requerido para acompanhar o arrolamento, sob pena de revelia;</w:t>
      </w:r>
    </w:p>
    <w:p>
      <w:r>
        <w:rPr>
          <w:b w:val="0"/>
          <w:sz w:val="20"/>
        </w:rPr>
        <w:t>4. A manutenção da posse judicial sobre os bens arrolados até decisão ulterior;</w:t>
      </w:r>
    </w:p>
    <w:p>
      <w:r>
        <w:rPr>
          <w:b w:val="0"/>
          <w:sz w:val="20"/>
        </w:rPr>
        <w:t>5. A condenação do Requerido ao pagamento das custas processuais e honorários advocatícios;</w:t>
      </w:r>
    </w:p>
    <w:p>
      <w:r>
        <w:rPr>
          <w:b w:val="0"/>
          <w:sz w:val="20"/>
        </w:rPr>
        <w:t>6. A produção de todas as provas admitidas em direito, especialmente documental e testemunhal.</w:t>
      </w:r>
    </w:p>
    <w:p/>
    <w:p/>
    <w:p>
      <w:pPr>
        <w:jc w:val="left"/>
      </w:pPr>
      <w:r>
        <w:rPr>
          <w:b/>
          <w:sz w:val="22"/>
        </w:rPr>
        <w:t>IV – DO VALOR DA CAUSA</w:t>
      </w:r>
    </w:p>
    <w:p>
      <w:r>
        <w:rPr>
          <w:b w:val="0"/>
          <w:sz w:val="20"/>
        </w:rPr>
        <w:t>Dá-se à presente causa o valor de R$ ________________________________ (valor estimado dos bens).</w:t>
      </w:r>
    </w:p>
    <w:p/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_________________________________</w:t>
      </w:r>
    </w:p>
    <w:p>
      <w:r>
        <w:rPr>
          <w:b w:val="0"/>
          <w:sz w:val="20"/>
        </w:rPr>
        <w:t>Local e data</w:t>
      </w:r>
    </w:p>
    <w:p/>
    <w:p/>
    <w:p/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https://documentos-br.com/arrolamento-sumario/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rrolamento-sumari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